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01" w:rsidRPr="008E08BA" w:rsidRDefault="007B3201" w:rsidP="007B3201">
      <w:pPr>
        <w:spacing w:after="120"/>
        <w:jc w:val="center"/>
        <w:rPr>
          <w:rFonts w:ascii="Arial" w:hAnsi="Arial" w:cs="Arial"/>
          <w:b/>
          <w:color w:val="44546A" w:themeColor="text2"/>
          <w:sz w:val="32"/>
          <w:szCs w:val="32"/>
          <w:u w:val="single"/>
        </w:rPr>
      </w:pPr>
      <w:r w:rsidRPr="008E08BA">
        <w:rPr>
          <w:rFonts w:ascii="Arial" w:hAnsi="Arial" w:cs="Arial"/>
          <w:color w:val="44546A" w:themeColor="text2"/>
          <w:sz w:val="32"/>
          <w:szCs w:val="32"/>
          <w:u w:val="single"/>
        </w:rPr>
        <w:t>LETA FULL BOARD MEETING</w:t>
      </w:r>
    </w:p>
    <w:p w:rsidR="007B3201" w:rsidRPr="008E08BA" w:rsidRDefault="007B3201" w:rsidP="007B3201">
      <w:pPr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8E08BA">
        <w:rPr>
          <w:rFonts w:ascii="Arial" w:hAnsi="Arial" w:cs="Arial"/>
          <w:color w:val="44546A" w:themeColor="text2"/>
          <w:sz w:val="28"/>
          <w:szCs w:val="28"/>
        </w:rPr>
        <w:sym w:font="Symbol" w:char="F0A8"/>
      </w:r>
      <w:r w:rsidR="00E548CF" w:rsidRPr="008E08BA">
        <w:rPr>
          <w:rFonts w:ascii="Arial" w:hAnsi="Arial" w:cs="Arial"/>
          <w:color w:val="44546A" w:themeColor="text2"/>
          <w:sz w:val="28"/>
          <w:szCs w:val="28"/>
        </w:rPr>
        <w:t>February</w:t>
      </w:r>
      <w:r w:rsidRPr="008E08BA">
        <w:rPr>
          <w:rFonts w:ascii="Arial" w:hAnsi="Arial" w:cs="Arial"/>
          <w:color w:val="44546A" w:themeColor="text2"/>
          <w:sz w:val="28"/>
          <w:szCs w:val="28"/>
        </w:rPr>
        <w:t xml:space="preserve"> </w:t>
      </w:r>
      <w:r w:rsidR="0007333E" w:rsidRPr="008E08BA">
        <w:rPr>
          <w:rFonts w:ascii="Arial" w:hAnsi="Arial" w:cs="Arial"/>
          <w:color w:val="44546A" w:themeColor="text2"/>
          <w:sz w:val="28"/>
          <w:szCs w:val="28"/>
        </w:rPr>
        <w:t>10</w:t>
      </w:r>
      <w:r w:rsidRPr="008E08BA">
        <w:rPr>
          <w:rFonts w:ascii="Arial" w:hAnsi="Arial" w:cs="Arial"/>
          <w:color w:val="44546A" w:themeColor="text2"/>
          <w:sz w:val="28"/>
          <w:szCs w:val="28"/>
        </w:rPr>
        <w:t>, 202</w:t>
      </w:r>
      <w:r w:rsidR="00480A96" w:rsidRPr="008E08BA">
        <w:rPr>
          <w:rFonts w:ascii="Arial" w:hAnsi="Arial" w:cs="Arial"/>
          <w:color w:val="44546A" w:themeColor="text2"/>
          <w:sz w:val="28"/>
          <w:szCs w:val="28"/>
        </w:rPr>
        <w:t>2</w:t>
      </w:r>
      <w:r w:rsidRPr="008E08BA">
        <w:rPr>
          <w:rFonts w:ascii="Arial" w:hAnsi="Arial" w:cs="Arial"/>
          <w:color w:val="44546A" w:themeColor="text2"/>
          <w:sz w:val="28"/>
          <w:szCs w:val="28"/>
        </w:rPr>
        <w:sym w:font="Symbol" w:char="F0A8"/>
      </w:r>
      <w:r w:rsidRPr="008E08BA">
        <w:rPr>
          <w:rFonts w:ascii="Arial" w:hAnsi="Arial" w:cs="Arial"/>
          <w:color w:val="44546A" w:themeColor="text2"/>
          <w:sz w:val="28"/>
          <w:szCs w:val="28"/>
        </w:rPr>
        <w:t xml:space="preserve"> </w:t>
      </w:r>
      <w:r w:rsidR="00E548CF" w:rsidRPr="008E08BA">
        <w:rPr>
          <w:rFonts w:ascii="Arial" w:hAnsi="Arial" w:cs="Arial"/>
          <w:color w:val="44546A" w:themeColor="text2"/>
          <w:sz w:val="28"/>
          <w:szCs w:val="28"/>
        </w:rPr>
        <w:t>12</w:t>
      </w:r>
      <w:r w:rsidRPr="008E08BA">
        <w:rPr>
          <w:rFonts w:ascii="Arial" w:hAnsi="Arial" w:cs="Arial"/>
          <w:color w:val="44546A" w:themeColor="text2"/>
          <w:sz w:val="28"/>
          <w:szCs w:val="28"/>
        </w:rPr>
        <w:t xml:space="preserve">:00 PM </w:t>
      </w:r>
      <w:r w:rsidRPr="008E08BA">
        <w:rPr>
          <w:rFonts w:ascii="Arial" w:hAnsi="Arial" w:cs="Arial"/>
          <w:color w:val="44546A" w:themeColor="text2"/>
          <w:sz w:val="28"/>
          <w:szCs w:val="28"/>
        </w:rPr>
        <w:sym w:font="Symbol" w:char="F0A8"/>
      </w:r>
    </w:p>
    <w:p w:rsidR="007B3201" w:rsidRPr="008E08BA" w:rsidRDefault="007B3201" w:rsidP="007B3201">
      <w:pPr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8E08BA">
        <w:rPr>
          <w:rFonts w:ascii="Arial" w:hAnsi="Arial" w:cs="Arial"/>
          <w:color w:val="44546A" w:themeColor="text2"/>
          <w:sz w:val="28"/>
          <w:szCs w:val="28"/>
        </w:rPr>
        <w:t xml:space="preserve"> Zoom</w:t>
      </w:r>
      <w:r w:rsidRPr="008E08BA">
        <w:rPr>
          <w:rFonts w:ascii="Arial" w:hAnsi="Arial" w:cs="Arial"/>
          <w:color w:val="44546A" w:themeColor="text2"/>
          <w:sz w:val="28"/>
          <w:szCs w:val="28"/>
        </w:rPr>
        <w:sym w:font="Symbol" w:char="F0A8"/>
      </w:r>
      <w:r w:rsidRPr="008E08BA">
        <w:rPr>
          <w:rFonts w:ascii="Arial" w:hAnsi="Arial" w:cs="Arial"/>
          <w:color w:val="44546A" w:themeColor="text2"/>
          <w:sz w:val="28"/>
          <w:szCs w:val="28"/>
        </w:rPr>
        <w:t>7733 Perkins Road</w:t>
      </w:r>
      <w:r w:rsidRPr="008E08BA">
        <w:rPr>
          <w:rFonts w:ascii="Arial" w:hAnsi="Arial" w:cs="Arial"/>
          <w:color w:val="44546A" w:themeColor="text2"/>
          <w:sz w:val="28"/>
          <w:szCs w:val="28"/>
        </w:rPr>
        <w:sym w:font="Symbol" w:char="F0A8"/>
      </w:r>
      <w:r w:rsidRPr="008E08BA">
        <w:rPr>
          <w:rFonts w:ascii="Arial" w:hAnsi="Arial" w:cs="Arial"/>
          <w:color w:val="44546A" w:themeColor="text2"/>
          <w:sz w:val="28"/>
          <w:szCs w:val="28"/>
        </w:rPr>
        <w:t xml:space="preserve">Baton Rouge, LA </w:t>
      </w:r>
    </w:p>
    <w:p w:rsidR="007B3201" w:rsidRPr="008E08BA" w:rsidRDefault="007B3201" w:rsidP="007B3201">
      <w:pPr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Members Present: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Valencia Burton, Julie Cherry, Conrad Comeaux, Sonny Cranch, Dr. Belinda Davis,</w:t>
      </w:r>
      <w:r w:rsidR="009F440E" w:rsidRPr="008E08BA">
        <w:rPr>
          <w:rFonts w:ascii="Arial" w:hAnsi="Arial" w:cs="Arial"/>
          <w:color w:val="44546A" w:themeColor="text2"/>
          <w:sz w:val="20"/>
          <w:szCs w:val="20"/>
        </w:rPr>
        <w:t xml:space="preserve"> Dan Hare,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Nancy Harrelson,</w:t>
      </w:r>
      <w:r w:rsidR="009F440E" w:rsidRPr="008E08BA">
        <w:rPr>
          <w:rFonts w:ascii="Arial" w:hAnsi="Arial" w:cs="Arial"/>
          <w:color w:val="44546A" w:themeColor="text2"/>
          <w:sz w:val="20"/>
          <w:szCs w:val="20"/>
        </w:rPr>
        <w:t xml:space="preserve"> Dr. Tina Holland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, Laura Lindsay, </w:t>
      </w:r>
      <w:r w:rsidR="00B00015" w:rsidRPr="008E08BA">
        <w:rPr>
          <w:rFonts w:ascii="Arial" w:hAnsi="Arial" w:cs="Arial"/>
          <w:color w:val="44546A" w:themeColor="text2"/>
          <w:sz w:val="20"/>
          <w:szCs w:val="20"/>
        </w:rPr>
        <w:t xml:space="preserve">Cathy Seymour, </w:t>
      </w:r>
      <w:r w:rsidR="00B768CF" w:rsidRPr="008E08BA">
        <w:rPr>
          <w:rFonts w:ascii="Arial" w:hAnsi="Arial" w:cs="Arial"/>
          <w:color w:val="44546A" w:themeColor="text2"/>
          <w:sz w:val="20"/>
          <w:szCs w:val="20"/>
        </w:rPr>
        <w:t>Dr. Quentina Timoll</w:t>
      </w:r>
      <w:r w:rsidR="00B00015" w:rsidRPr="008E08BA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="009F440E" w:rsidRPr="008E08BA">
        <w:rPr>
          <w:rFonts w:ascii="Arial" w:hAnsi="Arial" w:cs="Arial"/>
          <w:color w:val="44546A" w:themeColor="text2"/>
          <w:sz w:val="20"/>
          <w:szCs w:val="20"/>
        </w:rPr>
        <w:t xml:space="preserve">and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Chris Wegmann</w:t>
      </w:r>
      <w:r w:rsidR="009F440E" w:rsidRPr="008E08BA">
        <w:rPr>
          <w:rFonts w:ascii="Arial" w:hAnsi="Arial" w:cs="Arial"/>
          <w:color w:val="44546A" w:themeColor="text2"/>
          <w:sz w:val="20"/>
          <w:szCs w:val="20"/>
        </w:rPr>
        <w:t>.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:rsidR="007B3201" w:rsidRPr="008E08BA" w:rsidRDefault="007B3201" w:rsidP="007B3201">
      <w:pPr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Members Absent: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 </w:t>
      </w:r>
      <w:r w:rsidR="009F440E" w:rsidRPr="008E08BA">
        <w:rPr>
          <w:rFonts w:ascii="Arial" w:hAnsi="Arial" w:cs="Arial"/>
          <w:color w:val="44546A" w:themeColor="text2"/>
          <w:sz w:val="20"/>
          <w:szCs w:val="20"/>
        </w:rPr>
        <w:t>Eartha Cross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, Richard Hartley, </w:t>
      </w:r>
      <w:r w:rsidR="004E2C3B" w:rsidRPr="008E08BA">
        <w:rPr>
          <w:rFonts w:ascii="Arial" w:hAnsi="Arial" w:cs="Arial"/>
          <w:color w:val="44546A" w:themeColor="text2"/>
          <w:sz w:val="20"/>
          <w:szCs w:val="20"/>
        </w:rPr>
        <w:t xml:space="preserve">Robert King, </w:t>
      </w:r>
      <w:r w:rsidR="009F440E" w:rsidRPr="008E08BA">
        <w:rPr>
          <w:rFonts w:ascii="Arial" w:hAnsi="Arial" w:cs="Arial"/>
          <w:color w:val="44546A" w:themeColor="text2"/>
          <w:sz w:val="20"/>
          <w:szCs w:val="20"/>
        </w:rPr>
        <w:t>Kathy Kliebert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, David Tatman</w:t>
      </w:r>
      <w:r w:rsidR="008E2FE3" w:rsidRPr="008E08BA">
        <w:rPr>
          <w:rFonts w:ascii="Arial" w:hAnsi="Arial" w:cs="Arial"/>
          <w:color w:val="44546A" w:themeColor="text2"/>
          <w:sz w:val="20"/>
          <w:szCs w:val="20"/>
        </w:rPr>
        <w:t>,</w:t>
      </w:r>
      <w:r w:rsidR="009F440E" w:rsidRPr="008E08BA">
        <w:rPr>
          <w:rFonts w:ascii="Arial" w:hAnsi="Arial" w:cs="Arial"/>
          <w:color w:val="44546A" w:themeColor="text2"/>
          <w:sz w:val="20"/>
          <w:szCs w:val="20"/>
        </w:rPr>
        <w:t xml:space="preserve"> and Tracie Woods.</w:t>
      </w:r>
    </w:p>
    <w:p w:rsidR="007B3201" w:rsidRPr="008E08BA" w:rsidRDefault="007B3201" w:rsidP="007B3201">
      <w:pPr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Employees Present: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C.C Copeland, </w:t>
      </w:r>
      <w:r w:rsidR="00B00015" w:rsidRPr="008E08BA">
        <w:rPr>
          <w:rFonts w:ascii="Arial" w:hAnsi="Arial" w:cs="Arial"/>
          <w:color w:val="44546A" w:themeColor="text2"/>
          <w:sz w:val="20"/>
          <w:szCs w:val="20"/>
        </w:rPr>
        <w:t xml:space="preserve">Terri Crockett,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Kim Ducote, Linda Midgett, Marlesha Ross</w:t>
      </w:r>
      <w:r w:rsidR="008E08BA">
        <w:rPr>
          <w:rFonts w:ascii="Arial" w:hAnsi="Arial" w:cs="Arial"/>
          <w:color w:val="44546A" w:themeColor="text2"/>
          <w:sz w:val="20"/>
          <w:szCs w:val="20"/>
        </w:rPr>
        <w:t>,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8E08BA">
        <w:rPr>
          <w:rFonts w:ascii="Arial" w:hAnsi="Arial" w:cs="Arial"/>
          <w:color w:val="44546A" w:themeColor="text2"/>
          <w:sz w:val="20"/>
          <w:szCs w:val="20"/>
        </w:rPr>
        <w:t xml:space="preserve">&amp;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Kathy Scherer</w:t>
      </w:r>
    </w:p>
    <w:p w:rsidR="009F440E" w:rsidRPr="008E08BA" w:rsidRDefault="009F440E" w:rsidP="007B3201">
      <w:pPr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Special Guest: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Beth Courtney</w:t>
      </w:r>
    </w:p>
    <w:p w:rsidR="007B3201" w:rsidRPr="008E08BA" w:rsidRDefault="007B3201" w:rsidP="007B3201">
      <w:pPr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Call to Order: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 Conrad Comeaux, Chair, called the meeting to order at </w:t>
      </w:r>
      <w:r w:rsidR="009F440E" w:rsidRPr="008E08BA">
        <w:rPr>
          <w:rFonts w:ascii="Arial" w:hAnsi="Arial" w:cs="Arial"/>
          <w:color w:val="44546A" w:themeColor="text2"/>
          <w:sz w:val="20"/>
          <w:szCs w:val="20"/>
        </w:rPr>
        <w:t>12:04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PM. </w:t>
      </w:r>
    </w:p>
    <w:p w:rsidR="007B3201" w:rsidRPr="008E08BA" w:rsidRDefault="007B3201" w:rsidP="007B3201">
      <w:pPr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Approve minutes: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7837E9" w:rsidRPr="008E08BA">
        <w:rPr>
          <w:rFonts w:ascii="Arial" w:hAnsi="Arial" w:cs="Arial"/>
          <w:color w:val="44546A" w:themeColor="text2"/>
          <w:sz w:val="20"/>
          <w:szCs w:val="20"/>
        </w:rPr>
        <w:t>Dr. Tina Holland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asked for </w:t>
      </w:r>
      <w:r w:rsidR="00F663E6" w:rsidRPr="008E08BA">
        <w:rPr>
          <w:rFonts w:ascii="Arial" w:hAnsi="Arial" w:cs="Arial"/>
          <w:color w:val="44546A" w:themeColor="text2"/>
          <w:sz w:val="20"/>
          <w:szCs w:val="20"/>
        </w:rPr>
        <w:t xml:space="preserve">the Full Board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minutes of 1</w:t>
      </w:r>
      <w:r w:rsidR="007837E9" w:rsidRPr="008E08BA">
        <w:rPr>
          <w:rFonts w:ascii="Arial" w:hAnsi="Arial" w:cs="Arial"/>
          <w:color w:val="44546A" w:themeColor="text2"/>
          <w:sz w:val="20"/>
          <w:szCs w:val="20"/>
        </w:rPr>
        <w:t>2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-</w:t>
      </w:r>
      <w:r w:rsidR="007837E9" w:rsidRPr="008E08BA">
        <w:rPr>
          <w:rFonts w:ascii="Arial" w:hAnsi="Arial" w:cs="Arial"/>
          <w:color w:val="44546A" w:themeColor="text2"/>
          <w:sz w:val="20"/>
          <w:szCs w:val="20"/>
        </w:rPr>
        <w:t>9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-2</w:t>
      </w:r>
      <w:r w:rsidR="007837E9" w:rsidRPr="008E08BA">
        <w:rPr>
          <w:rFonts w:ascii="Arial" w:hAnsi="Arial" w:cs="Arial"/>
          <w:color w:val="44546A" w:themeColor="text2"/>
          <w:sz w:val="20"/>
          <w:szCs w:val="20"/>
        </w:rPr>
        <w:t>1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to be approved.  </w:t>
      </w:r>
      <w:r w:rsidR="00960104">
        <w:rPr>
          <w:rFonts w:ascii="Arial" w:hAnsi="Arial" w:cs="Arial"/>
          <w:color w:val="44546A" w:themeColor="text2"/>
          <w:sz w:val="20"/>
          <w:szCs w:val="20"/>
        </w:rPr>
        <w:t>A motion</w:t>
      </w:r>
      <w:bookmarkStart w:id="0" w:name="_GoBack"/>
      <w:bookmarkEnd w:id="0"/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was made by</w:t>
      </w:r>
      <w:r w:rsidR="00F663E6" w:rsidRPr="008E08BA">
        <w:rPr>
          <w:rFonts w:ascii="Arial" w:hAnsi="Arial" w:cs="Arial"/>
          <w:color w:val="44546A" w:themeColor="text2"/>
          <w:sz w:val="20"/>
          <w:szCs w:val="20"/>
        </w:rPr>
        <w:t xml:space="preserve"> Laura Lindsay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and seconded by </w:t>
      </w:r>
      <w:r w:rsidR="00F663E6" w:rsidRPr="008E08BA">
        <w:rPr>
          <w:rFonts w:ascii="Arial" w:hAnsi="Arial" w:cs="Arial"/>
          <w:color w:val="44546A" w:themeColor="text2"/>
          <w:sz w:val="20"/>
          <w:szCs w:val="20"/>
        </w:rPr>
        <w:t>Chris Wegmann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. Motion carried. </w:t>
      </w:r>
    </w:p>
    <w:p w:rsidR="007B3201" w:rsidRPr="008E08BA" w:rsidRDefault="007B3201" w:rsidP="007B3201">
      <w:pPr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Financial Report: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F663E6" w:rsidRPr="008E08BA">
        <w:rPr>
          <w:rFonts w:ascii="Arial" w:hAnsi="Arial" w:cs="Arial"/>
          <w:color w:val="44546A" w:themeColor="text2"/>
          <w:sz w:val="20"/>
          <w:szCs w:val="20"/>
        </w:rPr>
        <w:t>Julie Cherry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, Treasurer, presented the Financial Reports for LETA and FELPB. </w:t>
      </w:r>
      <w:r w:rsidR="00F663E6" w:rsidRPr="008E08BA">
        <w:rPr>
          <w:rFonts w:ascii="Arial" w:hAnsi="Arial" w:cs="Arial"/>
          <w:color w:val="44546A" w:themeColor="text2"/>
          <w:sz w:val="20"/>
          <w:szCs w:val="20"/>
        </w:rPr>
        <w:t>Conrad Comeaux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, Chair, asked for a motion to approve the Financial Report</w:t>
      </w:r>
      <w:r w:rsidR="00C07573" w:rsidRPr="008E08BA">
        <w:rPr>
          <w:rFonts w:ascii="Arial" w:hAnsi="Arial" w:cs="Arial"/>
          <w:color w:val="44546A" w:themeColor="text2"/>
          <w:sz w:val="20"/>
          <w:szCs w:val="20"/>
        </w:rPr>
        <w:t>s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. A motion was made by </w:t>
      </w:r>
      <w:r w:rsidR="00F663E6" w:rsidRPr="008E08BA">
        <w:rPr>
          <w:rFonts w:ascii="Arial" w:hAnsi="Arial" w:cs="Arial"/>
          <w:color w:val="44546A" w:themeColor="text2"/>
          <w:sz w:val="20"/>
          <w:szCs w:val="20"/>
        </w:rPr>
        <w:t>Dan Hare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and seconded by </w:t>
      </w:r>
      <w:r w:rsidR="00F663E6" w:rsidRPr="008E08BA">
        <w:rPr>
          <w:rFonts w:ascii="Arial" w:hAnsi="Arial" w:cs="Arial"/>
          <w:color w:val="44546A" w:themeColor="text2"/>
          <w:sz w:val="20"/>
          <w:szCs w:val="20"/>
        </w:rPr>
        <w:t>Laura Lindsay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. Motion carried.</w:t>
      </w:r>
    </w:p>
    <w:p w:rsidR="007B3201" w:rsidRPr="008E08BA" w:rsidRDefault="007B3201" w:rsidP="007B3201">
      <w:pPr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Friends Report: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 C</w:t>
      </w:r>
      <w:r w:rsidR="00F663E6" w:rsidRPr="008E08BA">
        <w:rPr>
          <w:rFonts w:ascii="Arial" w:hAnsi="Arial" w:cs="Arial"/>
          <w:color w:val="44546A" w:themeColor="text2"/>
          <w:sz w:val="20"/>
          <w:szCs w:val="20"/>
        </w:rPr>
        <w:t>athy Seymour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="00F663E6" w:rsidRPr="008E08BA">
        <w:rPr>
          <w:rFonts w:ascii="Arial" w:hAnsi="Arial" w:cs="Arial"/>
          <w:color w:val="44546A" w:themeColor="text2"/>
          <w:sz w:val="20"/>
          <w:szCs w:val="20"/>
        </w:rPr>
        <w:t>Friends Chair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, gave the Friends of LPB report that included financial highlights for the month</w:t>
      </w:r>
      <w:r w:rsidR="00C07573" w:rsidRPr="008E08BA">
        <w:rPr>
          <w:rFonts w:ascii="Arial" w:hAnsi="Arial" w:cs="Arial"/>
          <w:color w:val="44546A" w:themeColor="text2"/>
          <w:sz w:val="20"/>
          <w:szCs w:val="20"/>
        </w:rPr>
        <w:t xml:space="preserve"> and details about some of the items that will be in the Legends auction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.</w:t>
      </w:r>
      <w:r w:rsidRPr="008E08BA">
        <w:rPr>
          <w:rFonts w:ascii="Arial" w:hAnsi="Arial" w:cs="Arial"/>
          <w:b/>
          <w:color w:val="44546A" w:themeColor="text2"/>
          <w:sz w:val="20"/>
          <w:szCs w:val="20"/>
        </w:rPr>
        <w:t xml:space="preserve"> </w:t>
      </w:r>
      <w:r w:rsidR="00C07573" w:rsidRPr="008E08BA">
        <w:rPr>
          <w:rFonts w:ascii="Arial" w:hAnsi="Arial" w:cs="Arial"/>
          <w:color w:val="44546A" w:themeColor="text2"/>
          <w:sz w:val="20"/>
          <w:szCs w:val="20"/>
        </w:rPr>
        <w:t>Board members offered advertising recommendations for the boat raffle. F</w:t>
      </w:r>
      <w:r w:rsidR="006A20FD" w:rsidRPr="008E08BA">
        <w:rPr>
          <w:rFonts w:ascii="Arial" w:hAnsi="Arial" w:cs="Arial"/>
          <w:color w:val="44546A" w:themeColor="text2"/>
          <w:sz w:val="20"/>
          <w:szCs w:val="20"/>
        </w:rPr>
        <w:t>riends welcomed a new employee</w:t>
      </w:r>
      <w:r w:rsidR="00960104">
        <w:rPr>
          <w:rFonts w:ascii="Arial" w:hAnsi="Arial" w:cs="Arial"/>
          <w:color w:val="44546A" w:themeColor="text2"/>
          <w:sz w:val="20"/>
          <w:szCs w:val="20"/>
        </w:rPr>
        <w:t>, Ms. Delisa Paul,</w:t>
      </w:r>
      <w:r w:rsidR="006A20FD" w:rsidRPr="008E08BA">
        <w:rPr>
          <w:rFonts w:ascii="Arial" w:hAnsi="Arial" w:cs="Arial"/>
          <w:color w:val="44546A" w:themeColor="text2"/>
          <w:sz w:val="20"/>
          <w:szCs w:val="20"/>
        </w:rPr>
        <w:t xml:space="preserve"> as Member Service Representative.</w:t>
      </w:r>
    </w:p>
    <w:p w:rsidR="00424C4F" w:rsidRPr="008E08BA" w:rsidRDefault="007B3201" w:rsidP="007B3201">
      <w:pPr>
        <w:spacing w:after="0" w:line="240" w:lineRule="auto"/>
        <w:ind w:right="-540"/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President’s Report: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Beth Courtney, </w:t>
      </w:r>
      <w:r w:rsidR="00C07573" w:rsidRPr="008E08BA">
        <w:rPr>
          <w:rFonts w:ascii="Arial" w:hAnsi="Arial" w:cs="Arial"/>
          <w:color w:val="44546A" w:themeColor="text2"/>
          <w:sz w:val="20"/>
          <w:szCs w:val="20"/>
        </w:rPr>
        <w:t>retired</w:t>
      </w:r>
      <w:r w:rsidR="003878CA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President</w:t>
      </w:r>
      <w:r w:rsidR="00960104">
        <w:rPr>
          <w:rFonts w:ascii="Arial" w:hAnsi="Arial" w:cs="Arial"/>
          <w:color w:val="44546A" w:themeColor="text2"/>
          <w:sz w:val="20"/>
          <w:szCs w:val="20"/>
        </w:rPr>
        <w:t>,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and CEO, gave kudos to the LPB staff for their good work over the past year.</w:t>
      </w:r>
      <w:r w:rsidR="006A20FD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C.C Copeland</w:t>
      </w:r>
      <w:r w:rsidR="00C07573" w:rsidRPr="008E08BA">
        <w:rPr>
          <w:rFonts w:ascii="Arial" w:hAnsi="Arial" w:cs="Arial"/>
          <w:color w:val="44546A" w:themeColor="text2"/>
          <w:sz w:val="20"/>
          <w:szCs w:val="20"/>
        </w:rPr>
        <w:t>, Acting Executive Director,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reported on</w:t>
      </w:r>
      <w:r w:rsidR="006A20FD" w:rsidRPr="008E08BA">
        <w:rPr>
          <w:rFonts w:ascii="Arial" w:hAnsi="Arial" w:cs="Arial"/>
          <w:color w:val="44546A" w:themeColor="text2"/>
          <w:sz w:val="20"/>
          <w:szCs w:val="20"/>
        </w:rPr>
        <w:t xml:space="preserve"> the preliminary budget from the </w:t>
      </w:r>
      <w:r w:rsidR="00C07573" w:rsidRPr="008E08BA">
        <w:rPr>
          <w:rFonts w:ascii="Arial" w:hAnsi="Arial" w:cs="Arial"/>
          <w:color w:val="44546A" w:themeColor="text2"/>
          <w:sz w:val="20"/>
          <w:szCs w:val="20"/>
        </w:rPr>
        <w:t>s</w:t>
      </w:r>
      <w:r w:rsidR="006A20FD" w:rsidRPr="008E08BA">
        <w:rPr>
          <w:rFonts w:ascii="Arial" w:hAnsi="Arial" w:cs="Arial"/>
          <w:color w:val="44546A" w:themeColor="text2"/>
          <w:sz w:val="20"/>
          <w:szCs w:val="20"/>
        </w:rPr>
        <w:t>tate</w:t>
      </w:r>
      <w:r w:rsidR="00E371C7" w:rsidRPr="008E08BA">
        <w:rPr>
          <w:rFonts w:ascii="Arial" w:hAnsi="Arial" w:cs="Arial"/>
          <w:color w:val="44546A" w:themeColor="text2"/>
          <w:sz w:val="20"/>
          <w:szCs w:val="20"/>
        </w:rPr>
        <w:t xml:space="preserve"> and provided details on the status of major infrastructure repairs and maintenance</w:t>
      </w:r>
      <w:r w:rsidR="002D774F" w:rsidRPr="008E08BA">
        <w:rPr>
          <w:rFonts w:ascii="Arial" w:hAnsi="Arial" w:cs="Arial"/>
          <w:color w:val="44546A" w:themeColor="text2"/>
          <w:sz w:val="20"/>
          <w:szCs w:val="20"/>
        </w:rPr>
        <w:t>. C.C also reported on the digital upgrade to our archives.</w:t>
      </w:r>
      <w:r w:rsidR="00E371C7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:rsidR="00BB4A66" w:rsidRPr="008E08BA" w:rsidRDefault="00BB4A66" w:rsidP="007B3201">
      <w:pPr>
        <w:spacing w:after="0" w:line="240" w:lineRule="auto"/>
        <w:ind w:right="-540"/>
        <w:rPr>
          <w:rFonts w:ascii="Arial" w:hAnsi="Arial" w:cs="Arial"/>
          <w:b/>
          <w:color w:val="44546A" w:themeColor="text2"/>
          <w:sz w:val="20"/>
          <w:szCs w:val="20"/>
        </w:rPr>
      </w:pPr>
    </w:p>
    <w:p w:rsidR="00873715" w:rsidRPr="008E08BA" w:rsidRDefault="007B3201" w:rsidP="00873715">
      <w:pPr>
        <w:spacing w:after="0" w:line="240" w:lineRule="auto"/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color w:val="44546A" w:themeColor="text2"/>
          <w:sz w:val="20"/>
          <w:szCs w:val="20"/>
        </w:rPr>
        <w:t>Linda Midgett</w:t>
      </w:r>
      <w:r w:rsidR="00E371C7" w:rsidRPr="008E08BA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="00960104">
        <w:rPr>
          <w:rFonts w:ascii="Arial" w:hAnsi="Arial" w:cs="Arial"/>
          <w:color w:val="44546A" w:themeColor="text2"/>
          <w:sz w:val="20"/>
          <w:szCs w:val="20"/>
        </w:rPr>
        <w:t xml:space="preserve">the </w:t>
      </w:r>
      <w:r w:rsidR="00E371C7" w:rsidRPr="008E08BA">
        <w:rPr>
          <w:rFonts w:ascii="Arial" w:hAnsi="Arial" w:cs="Arial"/>
          <w:color w:val="44546A" w:themeColor="text2"/>
          <w:sz w:val="20"/>
          <w:szCs w:val="20"/>
        </w:rPr>
        <w:t>Executive Producer,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report</w:t>
      </w:r>
      <w:r w:rsidR="00E371C7" w:rsidRPr="008E08BA">
        <w:rPr>
          <w:rFonts w:ascii="Arial" w:hAnsi="Arial" w:cs="Arial"/>
          <w:color w:val="44546A" w:themeColor="text2"/>
          <w:sz w:val="20"/>
          <w:szCs w:val="20"/>
        </w:rPr>
        <w:t>ed on production highlights:</w:t>
      </w:r>
    </w:p>
    <w:p w:rsidR="00873715" w:rsidRPr="008E08BA" w:rsidRDefault="00873715" w:rsidP="0087371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</w:rPr>
        <w:t xml:space="preserve">Ziggy’s Arts Adventure: </w:t>
      </w:r>
      <w:r w:rsidR="005331B2" w:rsidRPr="008E08BA">
        <w:rPr>
          <w:rFonts w:ascii="Arial" w:hAnsi="Arial" w:cs="Arial"/>
          <w:color w:val="44546A" w:themeColor="text2"/>
          <w:sz w:val="20"/>
          <w:szCs w:val="20"/>
        </w:rPr>
        <w:t xml:space="preserve">CPB suggested revisions on our grant proposal for the second season of Ziggy, focusing on the educational framework.  We are working on those and hope to resubmit soon. </w:t>
      </w:r>
    </w:p>
    <w:p w:rsidR="00873715" w:rsidRPr="008E08BA" w:rsidRDefault="005331B2" w:rsidP="00873715">
      <w:pPr>
        <w:pStyle w:val="ListParagraph"/>
        <w:numPr>
          <w:ilvl w:val="0"/>
          <w:numId w:val="4"/>
        </w:numPr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</w:rPr>
        <w:t>S</w:t>
      </w:r>
      <w:r w:rsidR="00873715" w:rsidRPr="008E08BA">
        <w:rPr>
          <w:rFonts w:ascii="Arial" w:hAnsi="Arial" w:cs="Arial"/>
          <w:b/>
          <w:color w:val="44546A" w:themeColor="text2"/>
          <w:sz w:val="20"/>
          <w:szCs w:val="20"/>
        </w:rPr>
        <w:t>afe Haven: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With the 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additional funding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from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ExxonMobil, we are 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producing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two more episodes to add to the Green Book series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on the Hotel Lincoln in Baton Rouge, 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 xml:space="preserve">and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cab companies in New Orleans. We will broadcast 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 xml:space="preserve">a new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special that includes these new stories and 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 xml:space="preserve">will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pledg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e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it in March. They will also be featured on The State We’re In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.</w:t>
      </w:r>
    </w:p>
    <w:p w:rsidR="00873715" w:rsidRPr="008E08BA" w:rsidRDefault="005331B2" w:rsidP="00873715">
      <w:pPr>
        <w:pStyle w:val="ListParagraph"/>
        <w:numPr>
          <w:ilvl w:val="0"/>
          <w:numId w:val="4"/>
        </w:numPr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</w:rPr>
        <w:t>L</w:t>
      </w:r>
      <w:r w:rsidR="00873715" w:rsidRPr="008E08BA">
        <w:rPr>
          <w:rFonts w:ascii="Arial" w:hAnsi="Arial" w:cs="Arial"/>
          <w:b/>
          <w:color w:val="44546A" w:themeColor="text2"/>
          <w:sz w:val="20"/>
          <w:szCs w:val="20"/>
        </w:rPr>
        <w:t>ouisiana Harvest: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We 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 xml:space="preserve">began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production on a new season of this digital series 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in partnership with the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LSU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A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g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Center. We are 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 xml:space="preserve">already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distribut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ors for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their first season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.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:rsidR="00873715" w:rsidRPr="008E08BA" w:rsidRDefault="005331B2" w:rsidP="00873715">
      <w:pPr>
        <w:pStyle w:val="ListParagraph"/>
        <w:numPr>
          <w:ilvl w:val="0"/>
          <w:numId w:val="4"/>
        </w:numPr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</w:rPr>
        <w:t>W</w:t>
      </w:r>
      <w:r w:rsidR="00873715" w:rsidRPr="008E08BA">
        <w:rPr>
          <w:rFonts w:ascii="Arial" w:hAnsi="Arial" w:cs="Arial"/>
          <w:b/>
          <w:color w:val="44546A" w:themeColor="text2"/>
          <w:sz w:val="20"/>
          <w:szCs w:val="20"/>
        </w:rPr>
        <w:t xml:space="preserve">hy Louisiana </w:t>
      </w:r>
      <w:proofErr w:type="spellStart"/>
      <w:r w:rsidR="00873715" w:rsidRPr="008E08BA">
        <w:rPr>
          <w:rFonts w:ascii="Arial" w:hAnsi="Arial" w:cs="Arial"/>
          <w:b/>
          <w:color w:val="44546A" w:themeColor="text2"/>
          <w:sz w:val="20"/>
          <w:szCs w:val="20"/>
        </w:rPr>
        <w:t>Ain’t</w:t>
      </w:r>
      <w:proofErr w:type="spellEnd"/>
      <w:r w:rsidR="00873715" w:rsidRPr="008E08BA">
        <w:rPr>
          <w:rFonts w:ascii="Arial" w:hAnsi="Arial" w:cs="Arial"/>
          <w:b/>
          <w:color w:val="44546A" w:themeColor="text2"/>
          <w:sz w:val="20"/>
          <w:szCs w:val="20"/>
        </w:rPr>
        <w:t xml:space="preserve"> Mississippi… Or Anyplace Else: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We have begun production on this 4-hour special based on the presentation by Jay Dardenne.  </w:t>
      </w:r>
      <w:r w:rsidR="008E2FE3" w:rsidRPr="008E08BA">
        <w:rPr>
          <w:rFonts w:ascii="Arial" w:hAnsi="Arial" w:cs="Arial"/>
          <w:color w:val="44546A" w:themeColor="text2"/>
          <w:sz w:val="20"/>
          <w:szCs w:val="20"/>
        </w:rPr>
        <w:t>We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continue to fundraise but have commitments of more than a </w:t>
      </w:r>
      <w:r w:rsidR="00960104">
        <w:rPr>
          <w:rFonts w:ascii="Arial" w:hAnsi="Arial" w:cs="Arial"/>
          <w:color w:val="44546A" w:themeColor="text2"/>
          <w:sz w:val="20"/>
          <w:szCs w:val="20"/>
        </w:rPr>
        <w:t>half million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.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The program will air in December 2022.</w:t>
      </w:r>
    </w:p>
    <w:p w:rsidR="00873715" w:rsidRPr="008E08BA" w:rsidRDefault="005331B2" w:rsidP="008E08BA">
      <w:pPr>
        <w:pStyle w:val="ListParagraph"/>
        <w:numPr>
          <w:ilvl w:val="0"/>
          <w:numId w:val="4"/>
        </w:numPr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</w:rPr>
        <w:t>L</w:t>
      </w:r>
      <w:r w:rsidR="00873715" w:rsidRPr="008E08BA">
        <w:rPr>
          <w:rFonts w:ascii="Arial" w:hAnsi="Arial" w:cs="Arial"/>
          <w:b/>
          <w:color w:val="44546A" w:themeColor="text2"/>
          <w:sz w:val="20"/>
          <w:szCs w:val="20"/>
        </w:rPr>
        <w:t>ouisiana Spotlight: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Our rebrand of Louisiana Public Square aired </w:t>
      </w:r>
      <w:r w:rsidR="008E2FE3" w:rsidRPr="008E08BA">
        <w:rPr>
          <w:rFonts w:ascii="Arial" w:hAnsi="Arial" w:cs="Arial"/>
          <w:color w:val="44546A" w:themeColor="text2"/>
          <w:sz w:val="20"/>
          <w:szCs w:val="20"/>
        </w:rPr>
        <w:t xml:space="preserve">on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Jan. 31 focusing on the plight of Point-au-</w:t>
      </w:r>
      <w:proofErr w:type="spellStart"/>
      <w:r w:rsidRPr="008E08BA">
        <w:rPr>
          <w:rFonts w:ascii="Arial" w:hAnsi="Arial" w:cs="Arial"/>
          <w:color w:val="44546A" w:themeColor="text2"/>
          <w:sz w:val="20"/>
          <w:szCs w:val="20"/>
        </w:rPr>
        <w:t>Chiene</w:t>
      </w:r>
      <w:proofErr w:type="spellEnd"/>
      <w:r w:rsidRPr="008E08BA">
        <w:rPr>
          <w:rFonts w:ascii="Arial" w:hAnsi="Arial" w:cs="Arial"/>
          <w:color w:val="44546A" w:themeColor="text2"/>
          <w:sz w:val="20"/>
          <w:szCs w:val="20"/>
        </w:rPr>
        <w:t>.  It was well-received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.</w:t>
      </w:r>
    </w:p>
    <w:p w:rsidR="007B3201" w:rsidRPr="008E08BA" w:rsidRDefault="007B3201" w:rsidP="007B3201">
      <w:pPr>
        <w:jc w:val="both"/>
        <w:rPr>
          <w:rStyle w:val="s2"/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Other Business:</w:t>
      </w:r>
      <w:r w:rsidRPr="008E08BA">
        <w:rPr>
          <w:rFonts w:ascii="Arial" w:hAnsi="Arial" w:cs="Arial"/>
          <w:b/>
          <w:color w:val="44546A" w:themeColor="text2"/>
          <w:sz w:val="20"/>
          <w:szCs w:val="20"/>
        </w:rPr>
        <w:t xml:space="preserve">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Conrad Comeaux, Chair</w:t>
      </w:r>
      <w:r w:rsidR="00295E61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reported 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o</w:t>
      </w:r>
      <w:r w:rsidR="00295E61" w:rsidRPr="008E08BA">
        <w:rPr>
          <w:rFonts w:ascii="Arial" w:hAnsi="Arial" w:cs="Arial"/>
          <w:color w:val="44546A" w:themeColor="text2"/>
          <w:sz w:val="20"/>
          <w:szCs w:val="20"/>
        </w:rPr>
        <w:t>n the NETA</w:t>
      </w:r>
      <w:r w:rsidR="006737B5" w:rsidRPr="008E08BA">
        <w:rPr>
          <w:rFonts w:ascii="Arial" w:hAnsi="Arial" w:cs="Arial"/>
          <w:color w:val="44546A" w:themeColor="text2"/>
          <w:sz w:val="20"/>
          <w:szCs w:val="20"/>
        </w:rPr>
        <w:t xml:space="preserve"> Consulting</w:t>
      </w:r>
      <w:r w:rsidR="00295E61" w:rsidRPr="008E08BA">
        <w:rPr>
          <w:rFonts w:ascii="Arial" w:hAnsi="Arial" w:cs="Arial"/>
          <w:color w:val="44546A" w:themeColor="text2"/>
          <w:sz w:val="20"/>
          <w:szCs w:val="20"/>
        </w:rPr>
        <w:t xml:space="preserve"> search firm.</w:t>
      </w:r>
      <w:r w:rsidR="006737B5" w:rsidRPr="008E08BA">
        <w:rPr>
          <w:rFonts w:ascii="Arial" w:hAnsi="Arial" w:cs="Arial"/>
          <w:color w:val="44546A" w:themeColor="text2"/>
          <w:sz w:val="20"/>
          <w:szCs w:val="20"/>
        </w:rPr>
        <w:t xml:space="preserve"> The new </w:t>
      </w:r>
      <w:r w:rsidR="00873715" w:rsidRPr="008E08BA">
        <w:rPr>
          <w:rFonts w:ascii="Arial" w:hAnsi="Arial" w:cs="Arial"/>
          <w:color w:val="44546A" w:themeColor="text2"/>
          <w:sz w:val="20"/>
          <w:szCs w:val="20"/>
        </w:rPr>
        <w:t>executive director</w:t>
      </w:r>
      <w:r w:rsidR="006737B5" w:rsidRPr="008E08BA">
        <w:rPr>
          <w:rFonts w:ascii="Arial" w:hAnsi="Arial" w:cs="Arial"/>
          <w:color w:val="44546A" w:themeColor="text2"/>
          <w:sz w:val="20"/>
          <w:szCs w:val="20"/>
        </w:rPr>
        <w:t xml:space="preserve"> will likely be hired in June. There was </w:t>
      </w:r>
      <w:r w:rsidR="00960104">
        <w:rPr>
          <w:rFonts w:ascii="Arial" w:hAnsi="Arial" w:cs="Arial"/>
          <w:color w:val="44546A" w:themeColor="text2"/>
          <w:sz w:val="20"/>
          <w:szCs w:val="20"/>
        </w:rPr>
        <w:t xml:space="preserve">a </w:t>
      </w:r>
      <w:r w:rsidR="006737B5" w:rsidRPr="008E08BA">
        <w:rPr>
          <w:rFonts w:ascii="Arial" w:hAnsi="Arial" w:cs="Arial"/>
          <w:color w:val="44546A" w:themeColor="text2"/>
          <w:sz w:val="20"/>
          <w:szCs w:val="20"/>
        </w:rPr>
        <w:t>brief discussion about filling</w:t>
      </w:r>
      <w:r w:rsidR="00295E61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8E2FE3" w:rsidRPr="008E08BA">
        <w:rPr>
          <w:rFonts w:ascii="Arial" w:hAnsi="Arial" w:cs="Arial"/>
          <w:color w:val="44546A" w:themeColor="text2"/>
          <w:sz w:val="20"/>
          <w:szCs w:val="20"/>
        </w:rPr>
        <w:t xml:space="preserve">the </w:t>
      </w:r>
      <w:r w:rsidR="00295E61" w:rsidRPr="008E08BA">
        <w:rPr>
          <w:rFonts w:ascii="Arial" w:hAnsi="Arial" w:cs="Arial"/>
          <w:color w:val="44546A" w:themeColor="text2"/>
          <w:sz w:val="20"/>
          <w:szCs w:val="20"/>
        </w:rPr>
        <w:t>2</w:t>
      </w:r>
      <w:r w:rsidR="00295E61" w:rsidRPr="008E08BA">
        <w:rPr>
          <w:rFonts w:ascii="Arial" w:hAnsi="Arial" w:cs="Arial"/>
          <w:color w:val="44546A" w:themeColor="text2"/>
          <w:sz w:val="20"/>
          <w:szCs w:val="20"/>
          <w:vertAlign w:val="superscript"/>
        </w:rPr>
        <w:t>nd</w:t>
      </w:r>
      <w:r w:rsidR="00295E61" w:rsidRPr="008E08BA">
        <w:rPr>
          <w:rFonts w:ascii="Arial" w:hAnsi="Arial" w:cs="Arial"/>
          <w:color w:val="44546A" w:themeColor="text2"/>
          <w:sz w:val="20"/>
          <w:szCs w:val="20"/>
        </w:rPr>
        <w:t xml:space="preserve"> Congressional</w:t>
      </w:r>
      <w:r w:rsidR="006737B5" w:rsidRPr="008E08BA">
        <w:rPr>
          <w:rFonts w:ascii="Arial" w:hAnsi="Arial" w:cs="Arial"/>
          <w:color w:val="44546A" w:themeColor="text2"/>
          <w:sz w:val="20"/>
          <w:szCs w:val="20"/>
        </w:rPr>
        <w:t xml:space="preserve"> District</w:t>
      </w:r>
      <w:r w:rsidR="00295E61" w:rsidRPr="008E08BA">
        <w:rPr>
          <w:rFonts w:ascii="Arial" w:hAnsi="Arial" w:cs="Arial"/>
          <w:color w:val="44546A" w:themeColor="text2"/>
          <w:sz w:val="20"/>
          <w:szCs w:val="20"/>
        </w:rPr>
        <w:t xml:space="preserve"> and The Board of </w:t>
      </w:r>
      <w:r w:rsidR="008E2FE3" w:rsidRPr="008E08BA">
        <w:rPr>
          <w:rFonts w:ascii="Arial" w:hAnsi="Arial" w:cs="Arial"/>
          <w:color w:val="44546A" w:themeColor="text2"/>
          <w:sz w:val="20"/>
          <w:szCs w:val="20"/>
        </w:rPr>
        <w:t>Regents</w:t>
      </w:r>
      <w:r w:rsidR="00295E61" w:rsidRPr="008E08BA">
        <w:rPr>
          <w:rFonts w:ascii="Arial" w:hAnsi="Arial" w:cs="Arial"/>
          <w:color w:val="44546A" w:themeColor="text2"/>
          <w:sz w:val="20"/>
          <w:szCs w:val="20"/>
        </w:rPr>
        <w:t xml:space="preserve"> s</w:t>
      </w:r>
      <w:r w:rsidR="006737B5" w:rsidRPr="008E08BA">
        <w:rPr>
          <w:rFonts w:ascii="Arial" w:hAnsi="Arial" w:cs="Arial"/>
          <w:color w:val="44546A" w:themeColor="text2"/>
          <w:sz w:val="20"/>
          <w:szCs w:val="20"/>
        </w:rPr>
        <w:t>eats</w:t>
      </w:r>
      <w:r w:rsidR="00295E61" w:rsidRPr="008E08BA">
        <w:rPr>
          <w:rFonts w:ascii="Arial" w:hAnsi="Arial" w:cs="Arial"/>
          <w:color w:val="44546A" w:themeColor="text2"/>
          <w:sz w:val="20"/>
          <w:szCs w:val="20"/>
        </w:rPr>
        <w:t xml:space="preserve"> on the board.</w:t>
      </w:r>
      <w:r w:rsidR="006737B5" w:rsidRPr="008E08BA">
        <w:rPr>
          <w:rFonts w:ascii="Arial" w:hAnsi="Arial" w:cs="Arial"/>
          <w:color w:val="44546A" w:themeColor="text2"/>
          <w:sz w:val="20"/>
          <w:szCs w:val="20"/>
        </w:rPr>
        <w:t xml:space="preserve"> Sonny presented the idea of meeting a different staff person each meeting. Members hoped to meet in person starting next month.</w:t>
      </w:r>
      <w:r w:rsidR="00295E61"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:rsidR="007B3201" w:rsidRDefault="007B3201" w:rsidP="008E08BA">
      <w:pPr>
        <w:pStyle w:val="NormalWeb"/>
        <w:spacing w:after="0" w:line="240" w:lineRule="auto"/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8E08BA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Adjournment: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F663E6" w:rsidRPr="008E08BA">
        <w:rPr>
          <w:rFonts w:ascii="Arial" w:hAnsi="Arial" w:cs="Arial"/>
          <w:color w:val="44546A" w:themeColor="text2"/>
          <w:sz w:val="20"/>
          <w:szCs w:val="20"/>
        </w:rPr>
        <w:t xml:space="preserve">Conrad </w:t>
      </w:r>
      <w:r w:rsidR="006737B5" w:rsidRPr="008E08BA">
        <w:rPr>
          <w:rFonts w:ascii="Arial" w:hAnsi="Arial" w:cs="Arial"/>
          <w:color w:val="44546A" w:themeColor="text2"/>
          <w:sz w:val="20"/>
          <w:szCs w:val="20"/>
        </w:rPr>
        <w:t>Comeaux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6737B5" w:rsidRPr="008E08BA">
        <w:rPr>
          <w:rFonts w:ascii="Arial" w:hAnsi="Arial" w:cs="Arial"/>
          <w:color w:val="44546A" w:themeColor="text2"/>
          <w:sz w:val="20"/>
          <w:szCs w:val="20"/>
        </w:rPr>
        <w:t>asked for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 a motion to adjourn the meeting at </w:t>
      </w:r>
      <w:r w:rsidR="008E2FE3" w:rsidRPr="008E08BA">
        <w:rPr>
          <w:rFonts w:ascii="Arial" w:hAnsi="Arial" w:cs="Arial"/>
          <w:color w:val="44546A" w:themeColor="text2"/>
          <w:sz w:val="20"/>
          <w:szCs w:val="20"/>
        </w:rPr>
        <w:t>12:45 PM</w:t>
      </w:r>
      <w:r w:rsidR="006737B5" w:rsidRPr="008E08BA">
        <w:rPr>
          <w:rFonts w:ascii="Arial" w:hAnsi="Arial" w:cs="Arial"/>
          <w:color w:val="44546A" w:themeColor="text2"/>
          <w:sz w:val="20"/>
          <w:szCs w:val="20"/>
        </w:rPr>
        <w:t xml:space="preserve"> and go into Executive Session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 xml:space="preserve">. </w:t>
      </w:r>
      <w:r w:rsidR="006737B5" w:rsidRPr="008E08BA">
        <w:rPr>
          <w:rFonts w:ascii="Arial" w:hAnsi="Arial" w:cs="Arial"/>
          <w:color w:val="44546A" w:themeColor="text2"/>
          <w:sz w:val="20"/>
          <w:szCs w:val="20"/>
        </w:rPr>
        <w:t xml:space="preserve">Valencia Burton made a motion. Nancy Harrelson </w:t>
      </w:r>
      <w:r w:rsidRPr="008E08BA">
        <w:rPr>
          <w:rFonts w:ascii="Arial" w:hAnsi="Arial" w:cs="Arial"/>
          <w:color w:val="44546A" w:themeColor="text2"/>
          <w:sz w:val="20"/>
          <w:szCs w:val="20"/>
        </w:rPr>
        <w:t>seconded. Motion carried.</w:t>
      </w:r>
    </w:p>
    <w:p w:rsidR="008E08BA" w:rsidRPr="008E08BA" w:rsidRDefault="008E08BA" w:rsidP="008E08BA">
      <w:pPr>
        <w:pStyle w:val="NormalWeb"/>
        <w:spacing w:after="0" w:line="240" w:lineRule="auto"/>
        <w:jc w:val="both"/>
        <w:rPr>
          <w:rFonts w:ascii="Arial" w:hAnsi="Arial" w:cs="Arial"/>
          <w:color w:val="44546A" w:themeColor="text2"/>
          <w:sz w:val="10"/>
          <w:szCs w:val="10"/>
        </w:rPr>
      </w:pPr>
    </w:p>
    <w:p w:rsidR="00F26CB7" w:rsidRPr="008E08BA" w:rsidRDefault="007B3201" w:rsidP="008E08BA">
      <w:pPr>
        <w:pStyle w:val="NormalWeb"/>
        <w:spacing w:after="0" w:line="240" w:lineRule="auto"/>
        <w:jc w:val="right"/>
        <w:rPr>
          <w:rFonts w:ascii="Arial" w:hAnsi="Arial" w:cs="Arial"/>
          <w:color w:val="44546A" w:themeColor="text2"/>
          <w:sz w:val="22"/>
          <w:szCs w:val="22"/>
        </w:rPr>
      </w:pPr>
      <w:r w:rsidRPr="00FA2248">
        <w:rPr>
          <w:rFonts w:ascii="Arial" w:hAnsi="Arial" w:cs="Arial"/>
          <w:color w:val="44546A" w:themeColor="text2"/>
          <w:sz w:val="18"/>
          <w:szCs w:val="18"/>
        </w:rPr>
        <w:t>Minutes submitted by Marlesha Ross and Kathy Scherer.</w:t>
      </w:r>
    </w:p>
    <w:sectPr w:rsidR="00F26CB7" w:rsidRPr="008E08BA" w:rsidSect="00F26CB7">
      <w:pgSz w:w="12240" w:h="15840"/>
      <w:pgMar w:top="720" w:right="1440" w:bottom="720" w:left="864" w:header="720" w:footer="720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B34"/>
    <w:multiLevelType w:val="hybridMultilevel"/>
    <w:tmpl w:val="135613DE"/>
    <w:lvl w:ilvl="0" w:tplc="E1A2B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1DD7"/>
    <w:multiLevelType w:val="hybridMultilevel"/>
    <w:tmpl w:val="5232D544"/>
    <w:lvl w:ilvl="0" w:tplc="9466A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6456"/>
    <w:multiLevelType w:val="hybridMultilevel"/>
    <w:tmpl w:val="608C40C2"/>
    <w:lvl w:ilvl="0" w:tplc="4F5A9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55653"/>
    <w:multiLevelType w:val="hybridMultilevel"/>
    <w:tmpl w:val="EC68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01"/>
    <w:rsid w:val="000530FF"/>
    <w:rsid w:val="00070C7F"/>
    <w:rsid w:val="0007333E"/>
    <w:rsid w:val="000A0E18"/>
    <w:rsid w:val="00103A4A"/>
    <w:rsid w:val="00174E1C"/>
    <w:rsid w:val="001E66FC"/>
    <w:rsid w:val="00215638"/>
    <w:rsid w:val="00290D6B"/>
    <w:rsid w:val="00295E61"/>
    <w:rsid w:val="002D774F"/>
    <w:rsid w:val="003878CA"/>
    <w:rsid w:val="00424C4F"/>
    <w:rsid w:val="00480A96"/>
    <w:rsid w:val="004E2C3B"/>
    <w:rsid w:val="005331B2"/>
    <w:rsid w:val="005E64F8"/>
    <w:rsid w:val="00603D9C"/>
    <w:rsid w:val="006737B5"/>
    <w:rsid w:val="006A20FD"/>
    <w:rsid w:val="007837E9"/>
    <w:rsid w:val="007B3201"/>
    <w:rsid w:val="00833F28"/>
    <w:rsid w:val="00861622"/>
    <w:rsid w:val="00873715"/>
    <w:rsid w:val="008E08BA"/>
    <w:rsid w:val="008E2FE3"/>
    <w:rsid w:val="008F5A45"/>
    <w:rsid w:val="00960104"/>
    <w:rsid w:val="00981CD5"/>
    <w:rsid w:val="009F440E"/>
    <w:rsid w:val="00B00015"/>
    <w:rsid w:val="00B40084"/>
    <w:rsid w:val="00B768CF"/>
    <w:rsid w:val="00BB4A66"/>
    <w:rsid w:val="00C07573"/>
    <w:rsid w:val="00C167FE"/>
    <w:rsid w:val="00C762D1"/>
    <w:rsid w:val="00E371C7"/>
    <w:rsid w:val="00E548CF"/>
    <w:rsid w:val="00F26CB7"/>
    <w:rsid w:val="00F663E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A316"/>
  <w15:chartTrackingRefBased/>
  <w15:docId w15:val="{C10CBFCA-9FF1-4017-A0B4-E1ACECA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2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201"/>
    <w:pPr>
      <w:spacing w:after="160" w:line="259" w:lineRule="auto"/>
      <w:ind w:left="720"/>
      <w:contextualSpacing/>
    </w:pPr>
  </w:style>
  <w:style w:type="character" w:customStyle="1" w:styleId="s2">
    <w:name w:val="s2"/>
    <w:basedOn w:val="DefaultParagraphFont"/>
    <w:rsid w:val="007B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cp:keywords/>
  <dc:description/>
  <cp:lastModifiedBy>Marlesha Ross</cp:lastModifiedBy>
  <cp:revision>2</cp:revision>
  <dcterms:created xsi:type="dcterms:W3CDTF">2022-04-12T13:26:00Z</dcterms:created>
  <dcterms:modified xsi:type="dcterms:W3CDTF">2022-04-12T13:26:00Z</dcterms:modified>
</cp:coreProperties>
</file>